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BE" w:rsidRPr="00F5780F" w:rsidRDefault="00EE69BE" w:rsidP="00EE69BE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5780F">
        <w:rPr>
          <w:rFonts w:ascii="Liberation Serif" w:hAnsi="Liberation Serif" w:cs="Liberation Serif"/>
          <w:b/>
          <w:sz w:val="24"/>
          <w:szCs w:val="24"/>
        </w:rPr>
        <w:t>Летний лагерь</w:t>
      </w:r>
      <w:r w:rsidR="008714C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5780F">
        <w:rPr>
          <w:rFonts w:ascii="Liberation Serif" w:hAnsi="Liberation Serif" w:cs="Liberation Serif"/>
          <w:b/>
          <w:sz w:val="24"/>
          <w:szCs w:val="24"/>
        </w:rPr>
        <w:t>-</w:t>
      </w:r>
      <w:r w:rsidR="008714C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5780F">
        <w:rPr>
          <w:rFonts w:ascii="Liberation Serif" w:hAnsi="Liberation Serif" w:cs="Liberation Serif"/>
          <w:b/>
          <w:sz w:val="24"/>
          <w:szCs w:val="24"/>
        </w:rPr>
        <w:t>территория профориентации!</w:t>
      </w:r>
    </w:p>
    <w:p w:rsidR="00547F58" w:rsidRPr="00547F58" w:rsidRDefault="00D4783F" w:rsidP="00F5780F">
      <w:pPr>
        <w:ind w:firstLine="708"/>
        <w:jc w:val="both"/>
        <w:rPr>
          <w:rFonts w:ascii="Liberation Serif" w:hAnsi="Liberation Serif" w:cs="Liberation Serif"/>
          <w:color w:val="212529"/>
          <w:sz w:val="24"/>
          <w:szCs w:val="24"/>
          <w:shd w:val="clear" w:color="auto" w:fill="FFFFFF"/>
        </w:rPr>
      </w:pPr>
      <w:r w:rsidRPr="00547F58">
        <w:rPr>
          <w:rFonts w:ascii="Liberation Serif" w:hAnsi="Liberation Serif" w:cs="Liberation Serif"/>
          <w:sz w:val="24"/>
          <w:szCs w:val="24"/>
        </w:rPr>
        <w:t xml:space="preserve">В период летних каникул </w:t>
      </w:r>
      <w:r w:rsidR="00547F58" w:rsidRPr="00547F58">
        <w:rPr>
          <w:rFonts w:ascii="Liberation Serif" w:hAnsi="Liberation Serif" w:cs="Liberation Serif"/>
          <w:sz w:val="24"/>
          <w:szCs w:val="24"/>
        </w:rPr>
        <w:t xml:space="preserve">сотрудники </w:t>
      </w:r>
      <w:r w:rsidR="00EE69BE" w:rsidRPr="00547F58">
        <w:rPr>
          <w:rFonts w:ascii="Liberation Serif" w:hAnsi="Liberation Serif" w:cs="Liberation Serif"/>
          <w:sz w:val="24"/>
          <w:szCs w:val="24"/>
        </w:rPr>
        <w:t>ГКУ «Каменск-Уральский ЦЗ»</w:t>
      </w:r>
      <w:r w:rsidRPr="00547F58">
        <w:rPr>
          <w:rFonts w:ascii="Liberation Serif" w:hAnsi="Liberation Serif" w:cs="Liberation Serif"/>
          <w:sz w:val="24"/>
          <w:szCs w:val="24"/>
        </w:rPr>
        <w:t xml:space="preserve"> </w:t>
      </w:r>
      <w:r w:rsidR="00EE69BE" w:rsidRPr="00547F58">
        <w:rPr>
          <w:rFonts w:ascii="Liberation Serif" w:hAnsi="Liberation Serif" w:cs="Liberation Serif"/>
          <w:sz w:val="24"/>
          <w:szCs w:val="24"/>
        </w:rPr>
        <w:t xml:space="preserve">посетили детский оздоровительный лагерь «Колосок» и </w:t>
      </w:r>
      <w:r w:rsidR="008714CE">
        <w:rPr>
          <w:rFonts w:ascii="Liberation Serif" w:hAnsi="Liberation Serif" w:cs="Liberation Serif"/>
          <w:sz w:val="24"/>
          <w:szCs w:val="24"/>
        </w:rPr>
        <w:t>провели профориентационную игру</w:t>
      </w:r>
      <w:r w:rsidRPr="00547F58">
        <w:rPr>
          <w:rFonts w:ascii="Liberation Serif" w:hAnsi="Liberation Serif" w:cs="Liberation Serif"/>
          <w:sz w:val="24"/>
          <w:szCs w:val="24"/>
        </w:rPr>
        <w:t xml:space="preserve"> «Я в мире профессий»</w:t>
      </w:r>
      <w:r w:rsidR="00547F58" w:rsidRPr="00547F58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</w:t>
      </w:r>
      <w:r w:rsidR="00EE69BE" w:rsidRPr="00547F58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образовательн</w:t>
      </w:r>
      <w:r w:rsidR="00547F58" w:rsidRPr="00547F58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ого</w:t>
      </w:r>
      <w:r w:rsidR="00EE69BE" w:rsidRPr="00547F58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и научно-исследовательск</w:t>
      </w:r>
      <w:r w:rsidR="00547F58" w:rsidRPr="00547F58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ого</w:t>
      </w:r>
      <w:r w:rsidR="00EE69BE" w:rsidRPr="00547F58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проект</w:t>
      </w:r>
      <w:r w:rsidR="00547F58" w:rsidRPr="00547F58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а</w:t>
      </w:r>
      <w:r w:rsidRPr="00547F58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E69BE" w:rsidRPr="00547F58">
        <w:rPr>
          <w:rFonts w:ascii="Liberation Serif" w:hAnsi="Liberation Serif" w:cs="Liberation Serif"/>
          <w:sz w:val="24"/>
          <w:szCs w:val="24"/>
        </w:rPr>
        <w:t>Навигатум</w:t>
      </w:r>
      <w:proofErr w:type="spellEnd"/>
      <w:r w:rsidRPr="00547F58">
        <w:rPr>
          <w:rFonts w:ascii="Liberation Serif" w:hAnsi="Liberation Serif" w:cs="Liberation Serif"/>
          <w:sz w:val="24"/>
          <w:szCs w:val="24"/>
        </w:rPr>
        <w:t xml:space="preserve">. </w:t>
      </w:r>
      <w:r w:rsidR="00547F58" w:rsidRPr="00547F58">
        <w:rPr>
          <w:rFonts w:ascii="Liberation Serif" w:hAnsi="Liberation Serif" w:cs="Liberation Serif"/>
          <w:sz w:val="24"/>
          <w:szCs w:val="24"/>
        </w:rPr>
        <w:t xml:space="preserve">Эта игра </w:t>
      </w:r>
      <w:r w:rsidR="00547F58" w:rsidRPr="00547F58">
        <w:rPr>
          <w:rFonts w:ascii="Liberation Serif" w:hAnsi="Liberation Serif" w:cs="Liberation Serif"/>
          <w:color w:val="212529"/>
          <w:sz w:val="24"/>
          <w:szCs w:val="24"/>
          <w:shd w:val="clear" w:color="auto" w:fill="FFFFFF"/>
        </w:rPr>
        <w:t>четко классифицирует предметную сферу профессий. Выбрать правильную предметную сферу труда — самое главное в выборе профессии, ведь всякий профессионал имеет дело с какой-либо предметной сферой.</w:t>
      </w:r>
    </w:p>
    <w:p w:rsidR="00547F58" w:rsidRPr="00547F58" w:rsidRDefault="008714CE" w:rsidP="00F5780F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olor w:val="212529"/>
          <w:sz w:val="24"/>
          <w:szCs w:val="24"/>
          <w:shd w:val="clear" w:color="auto" w:fill="FFFFFF"/>
        </w:rPr>
        <w:t>В ходе игры р</w:t>
      </w:r>
      <w:r w:rsidR="00F5780F">
        <w:rPr>
          <w:rFonts w:ascii="Liberation Serif" w:hAnsi="Liberation Serif" w:cs="Liberation Serif"/>
          <w:color w:val="212529"/>
          <w:sz w:val="24"/>
          <w:szCs w:val="24"/>
          <w:shd w:val="clear" w:color="auto" w:fill="FFFFFF"/>
        </w:rPr>
        <w:t xml:space="preserve">ебята, </w:t>
      </w:r>
      <w:r w:rsidR="00547F58" w:rsidRPr="00547F58">
        <w:rPr>
          <w:rFonts w:ascii="Liberation Serif" w:hAnsi="Liberation Serif" w:cs="Liberation Serif"/>
          <w:color w:val="212529"/>
          <w:sz w:val="24"/>
          <w:szCs w:val="24"/>
          <w:shd w:val="clear" w:color="auto" w:fill="FFFFFF"/>
        </w:rPr>
        <w:t>выделив пять таких предметных сфер: природа, человек, техника, знаковая система и художественн</w:t>
      </w:r>
      <w:bookmarkStart w:id="0" w:name="_GoBack"/>
      <w:bookmarkEnd w:id="0"/>
      <w:r w:rsidR="00547F58" w:rsidRPr="00547F58">
        <w:rPr>
          <w:rFonts w:ascii="Liberation Serif" w:hAnsi="Liberation Serif" w:cs="Liberation Serif"/>
          <w:color w:val="212529"/>
          <w:sz w:val="24"/>
          <w:szCs w:val="24"/>
          <w:shd w:val="clear" w:color="auto" w:fill="FFFFFF"/>
        </w:rPr>
        <w:t>ый образ, подбирали профессии к каждому типу.</w:t>
      </w:r>
    </w:p>
    <w:p w:rsidR="00C75C4A" w:rsidRDefault="006F7190" w:rsidP="00F5780F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018DA07" wp14:editId="447119BB">
            <wp:simplePos x="0" y="0"/>
            <wp:positionH relativeFrom="column">
              <wp:posOffset>3308985</wp:posOffset>
            </wp:positionH>
            <wp:positionV relativeFrom="paragraph">
              <wp:posOffset>792480</wp:posOffset>
            </wp:positionV>
            <wp:extent cx="2442845" cy="3253740"/>
            <wp:effectExtent l="0" t="0" r="0" b="3810"/>
            <wp:wrapThrough wrapText="bothSides">
              <wp:wrapPolygon edited="0">
                <wp:start x="0" y="0"/>
                <wp:lineTo x="0" y="21499"/>
                <wp:lineTo x="21392" y="21499"/>
                <wp:lineTo x="21392" y="0"/>
                <wp:lineTo x="0" y="0"/>
              </wp:wrapPolygon>
            </wp:wrapThrough>
            <wp:docPr id="3" name="Рисунок 3" descr="C:\Users\cons10.AS18\AppData\Local\Microsoft\Windows\INetCache\Content.Word\IMG_20250625_1058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s10.AS18\AppData\Local\Microsoft\Windows\INetCache\Content.Word\IMG_20250625_10583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DC71BC" wp14:editId="3F041F59">
            <wp:simplePos x="0" y="0"/>
            <wp:positionH relativeFrom="column">
              <wp:posOffset>154305</wp:posOffset>
            </wp:positionH>
            <wp:positionV relativeFrom="paragraph">
              <wp:posOffset>781050</wp:posOffset>
            </wp:positionV>
            <wp:extent cx="2390140" cy="3183890"/>
            <wp:effectExtent l="0" t="0" r="0" b="0"/>
            <wp:wrapTopAndBottom/>
            <wp:docPr id="2" name="Рисунок 2" descr="C:\Users\cons10.AS18\AppData\Local\Microsoft\Windows\INetCache\Content.Word\IMG_20250625_10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s10.AS18\AppData\Local\Microsoft\Windows\INetCache\Content.Word\IMG_20250625_1059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83F" w:rsidRPr="00547F58">
        <w:rPr>
          <w:rFonts w:ascii="Liberation Serif" w:hAnsi="Liberation Serif" w:cs="Liberation Serif"/>
          <w:sz w:val="24"/>
          <w:szCs w:val="24"/>
        </w:rPr>
        <w:t>В игровой форме специалисты центр</w:t>
      </w:r>
      <w:r w:rsidR="00EE69BE" w:rsidRPr="00547F58">
        <w:rPr>
          <w:rFonts w:ascii="Liberation Serif" w:hAnsi="Liberation Serif" w:cs="Liberation Serif"/>
          <w:sz w:val="24"/>
          <w:szCs w:val="24"/>
        </w:rPr>
        <w:t>а</w:t>
      </w:r>
      <w:r w:rsidR="00D4783F" w:rsidRPr="00547F58">
        <w:rPr>
          <w:rFonts w:ascii="Liberation Serif" w:hAnsi="Liberation Serif" w:cs="Liberation Serif"/>
          <w:sz w:val="24"/>
          <w:szCs w:val="24"/>
        </w:rPr>
        <w:t xml:space="preserve"> занятости знакомили школьников с востребованными на рынке труда профессиями, предлагая им задуматься и поговорить о том, кем они видят себя в будущем, какому делу хотели бы посвятить свою жизнь.</w:t>
      </w:r>
    </w:p>
    <w:p w:rsidR="00547F58" w:rsidRPr="00547F58" w:rsidRDefault="008714CE" w:rsidP="00A6588D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3533140</wp:posOffset>
            </wp:positionV>
            <wp:extent cx="2418080" cy="3220085"/>
            <wp:effectExtent l="0" t="0" r="1270" b="0"/>
            <wp:wrapThrough wrapText="bothSides">
              <wp:wrapPolygon edited="0">
                <wp:start x="0" y="0"/>
                <wp:lineTo x="0" y="21468"/>
                <wp:lineTo x="21441" y="21468"/>
                <wp:lineTo x="21441" y="0"/>
                <wp:lineTo x="0" y="0"/>
              </wp:wrapPolygon>
            </wp:wrapThrough>
            <wp:docPr id="5" name="Рисунок 5" descr="C:\Users\cons10.AS18\AppData\Local\Microsoft\Windows\INetCache\Content.Word\IMG_20250625_11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s10.AS18\AppData\Local\Microsoft\Windows\INetCache\Content.Word\IMG_20250625_1108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3556000</wp:posOffset>
            </wp:positionV>
            <wp:extent cx="2385695" cy="3177540"/>
            <wp:effectExtent l="0" t="0" r="0" b="3810"/>
            <wp:wrapThrough wrapText="bothSides">
              <wp:wrapPolygon edited="0">
                <wp:start x="0" y="0"/>
                <wp:lineTo x="0" y="21496"/>
                <wp:lineTo x="21387" y="21496"/>
                <wp:lineTo x="21387" y="0"/>
                <wp:lineTo x="0" y="0"/>
              </wp:wrapPolygon>
            </wp:wrapThrough>
            <wp:docPr id="4" name="Рисунок 4" descr="C:\Users\cons10.AS18\AppData\Local\Microsoft\Windows\INetCache\Content.Word\IMG_20250625_1114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s10.AS18\AppData\Local\Microsoft\Windows\INetCache\Content.Word\IMG_20250625_111458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7F58" w:rsidRPr="00547F58" w:rsidSect="006F719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B5113"/>
    <w:multiLevelType w:val="multilevel"/>
    <w:tmpl w:val="1044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416DE"/>
    <w:multiLevelType w:val="multilevel"/>
    <w:tmpl w:val="D2AA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B06B7"/>
    <w:multiLevelType w:val="multilevel"/>
    <w:tmpl w:val="B24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57619"/>
    <w:multiLevelType w:val="multilevel"/>
    <w:tmpl w:val="D3A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87A3C"/>
    <w:multiLevelType w:val="multilevel"/>
    <w:tmpl w:val="3794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35"/>
    <w:rsid w:val="000653C9"/>
    <w:rsid w:val="000D7829"/>
    <w:rsid w:val="002F623B"/>
    <w:rsid w:val="00376611"/>
    <w:rsid w:val="004D4FF5"/>
    <w:rsid w:val="00547F58"/>
    <w:rsid w:val="005C2BC9"/>
    <w:rsid w:val="006619D8"/>
    <w:rsid w:val="006F7190"/>
    <w:rsid w:val="00841C47"/>
    <w:rsid w:val="008714CE"/>
    <w:rsid w:val="00871784"/>
    <w:rsid w:val="00891618"/>
    <w:rsid w:val="008C4E2D"/>
    <w:rsid w:val="00924493"/>
    <w:rsid w:val="00944535"/>
    <w:rsid w:val="00A6588D"/>
    <w:rsid w:val="00C325A8"/>
    <w:rsid w:val="00C65D1C"/>
    <w:rsid w:val="00C75C4A"/>
    <w:rsid w:val="00D4783F"/>
    <w:rsid w:val="00DB434A"/>
    <w:rsid w:val="00DF319E"/>
    <w:rsid w:val="00E41424"/>
    <w:rsid w:val="00EE69BE"/>
    <w:rsid w:val="00F5780F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8EB3DE0-6DA2-4530-9E1D-7A1B09EB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-checkbox">
    <w:name w:val="ant-checkbox"/>
    <w:basedOn w:val="a0"/>
    <w:rsid w:val="004D4FF5"/>
  </w:style>
  <w:style w:type="paragraph" w:customStyle="1" w:styleId="ant-empty-description">
    <w:name w:val="ant-empty-description"/>
    <w:basedOn w:val="a"/>
    <w:rsid w:val="004D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64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73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14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90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6366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2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86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54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304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1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277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6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1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4568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3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909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03762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88140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501501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59821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25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3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434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995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909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78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601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9989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316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63974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056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046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09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179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8659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1450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20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4335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132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5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46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931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51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2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765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671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7383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15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673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18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141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8036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71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00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9858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024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1452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836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4974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538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1412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4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221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776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009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3673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3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904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345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32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0655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3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0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404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4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0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0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07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4758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50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72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62740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247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00574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6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36472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8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8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96504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54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295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1805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9446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1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90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86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93796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1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8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42291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5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6121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9140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8688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57526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7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22859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3351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3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92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49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4298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02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001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7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1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95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4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16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9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21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4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994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285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5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19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64728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97042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572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2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6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91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080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65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535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0454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9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7378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279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795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857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880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3877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1112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0451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6355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6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3888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2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1396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385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564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65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70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734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17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52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804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79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937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483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34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9039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078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0425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230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3662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063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48502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81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74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6236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1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29799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460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8216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9712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396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8120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36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221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044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2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54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4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1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8477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314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1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0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5621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83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47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72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27391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84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023089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8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3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4687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93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10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3124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190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5764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3670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6114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7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2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886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9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51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4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54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8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373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0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32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7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0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4214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93976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827669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2113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4453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053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78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479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27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8037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648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688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75182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40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437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6890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280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716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12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28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734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482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536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1498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51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759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8997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5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92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3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938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04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5523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68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284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7218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70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826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624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375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86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36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532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98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0275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09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93352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94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38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3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66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527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98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402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6376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8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3338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38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1707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402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6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36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66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24654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61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30695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07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4510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48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04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45336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70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5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71892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53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41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5244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77725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16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1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3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34838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42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24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3736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9820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2089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8639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51917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7383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49491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6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9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22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8008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5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24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1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89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6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43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1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41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0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19691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400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8782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0097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9211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8126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9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95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8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00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24605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26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5547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53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1891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162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485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9500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54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61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352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91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2678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6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2275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53555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738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1173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66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484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690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08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6701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3997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6549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62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687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758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20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633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74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938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77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1626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33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60385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266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292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12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632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4558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09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155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178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76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7245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67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81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6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9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66280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20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0917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8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39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10319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1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40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299318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8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491823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8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6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0560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139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4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4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95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0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25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8540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0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8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3538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00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09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4709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6815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9646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680392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8191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165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7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33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523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43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314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3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93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1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831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53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33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5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0" w:color="F4F2F2"/>
                <w:right w:val="none" w:sz="0" w:space="0" w:color="auto"/>
              </w:divBdr>
              <w:divsChild>
                <w:div w:id="4252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6836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3231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97562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191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097284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0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0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4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15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7655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21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9348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78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3957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437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220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41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4436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1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0557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8969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020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7665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3662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15493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17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7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7616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73053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7571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788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087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572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55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1124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478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050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0960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70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4096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48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73067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59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38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40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0737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323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444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6653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568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6936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4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660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495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024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94032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264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49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7735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0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7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394939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4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03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70338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10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53628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9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02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711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57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367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24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1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1662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7098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4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64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6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35044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5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78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4742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40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31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3133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10652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4418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758192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06344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3565">
                          <w:marLeft w:val="3522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ob1</dc:creator>
  <cp:lastModifiedBy>cons10</cp:lastModifiedBy>
  <cp:revision>3</cp:revision>
  <cp:lastPrinted>2025-06-25T09:02:00Z</cp:lastPrinted>
  <dcterms:created xsi:type="dcterms:W3CDTF">2025-06-25T09:01:00Z</dcterms:created>
  <dcterms:modified xsi:type="dcterms:W3CDTF">2025-06-25T09:08:00Z</dcterms:modified>
</cp:coreProperties>
</file>